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KARTA KLIENTA BIURA RACHUNKOWEGO ………………………………………….</w:t>
      </w:r>
    </w:p>
    <w:tbl>
      <w:tblPr>
        <w:tblStyle w:val="Table1"/>
        <w:tblW w:w="10820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3828"/>
        <w:gridCol w:w="124"/>
        <w:gridCol w:w="17"/>
        <w:gridCol w:w="374"/>
        <w:gridCol w:w="5626"/>
        <w:tblGridChange w:id="0">
          <w:tblGrid>
            <w:gridCol w:w="851"/>
            <w:gridCol w:w="3828"/>
            <w:gridCol w:w="124"/>
            <w:gridCol w:w="17"/>
            <w:gridCol w:w="374"/>
            <w:gridCol w:w="5626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002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CZĘŚĆ I: INFORMACJE OGÓLNE O FIRMIE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before="120" w:line="36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nazwa firmy ………………………………………….……………………..…………………………..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zamieszkania ………………………………………………………..……………………………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zameldowania ……………..…….…………….………………………………………………….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adresy działalności ……………..…..…………….…………………………….……………………….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obywatelstwo. …………………telefon . ……………………email……...…….……………………….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Imiona ………………………….. Nazwisko ………………………  Nazwisko rodowe ...……………………</w:t>
            </w:r>
          </w:p>
          <w:p w:rsidR="00000000" w:rsidDel="00000000" w:rsidP="00000000" w:rsidRDefault="00000000" w:rsidRPr="00000000" w14:paraId="00000013">
            <w:pPr>
              <w:spacing w:after="0" w:before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Im. rodziców……………………  Miejsce urodzenia………………. Seria i nr dowodu….….………………..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Osoba upoważniona do reprezentowania: </w:t>
            </w:r>
          </w:p>
          <w:p w:rsidR="00000000" w:rsidDel="00000000" w:rsidP="00000000" w:rsidRDefault="00000000" w:rsidRPr="00000000" w14:paraId="0000001A">
            <w:pPr>
              <w:pStyle w:val="Heading2"/>
              <w:keepNext w:val="0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imię i nazwisko:…………………………………..……. </w:t>
            </w:r>
          </w:p>
          <w:p w:rsidR="00000000" w:rsidDel="00000000" w:rsidP="00000000" w:rsidRDefault="00000000" w:rsidRPr="00000000" w14:paraId="0000001B">
            <w:pPr>
              <w:pStyle w:val="Heading2"/>
              <w:keepNext w:val="0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adres …………….………….……………………….….. </w:t>
            </w:r>
          </w:p>
          <w:p w:rsidR="00000000" w:rsidDel="00000000" w:rsidP="00000000" w:rsidRDefault="00000000" w:rsidRPr="00000000" w14:paraId="0000001C">
            <w:pPr>
              <w:pStyle w:val="Heading2"/>
              <w:keepNext w:val="0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tel.………………….e-mail………………….………….</w:t>
            </w:r>
          </w:p>
          <w:p w:rsidR="00000000" w:rsidDel="00000000" w:rsidP="00000000" w:rsidRDefault="00000000" w:rsidRPr="00000000" w14:paraId="0000001D">
            <w:pPr>
              <w:pStyle w:val="Heading2"/>
              <w:keepNext w:val="0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Symbol" w:cs="Symbol" w:eastAsia="Symbol" w:hAnsi="Symbol"/>
                <w:i w:val="0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w biurze rachunkowym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Fonts w:ascii="Symbol" w:cs="Symbol" w:eastAsia="Symbol" w:hAnsi="Symbol"/>
                <w:i w:val="0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w CEIDG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Zakres pełnomocnictwa w CEIDG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 zmiana wpisu w CEIDG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 wpis informacji w CEIDG o zawieszeniu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 wpis informacji w CEIDG o wznowieniu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 wniosek o wykreślenie wpisu w CEIDG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 sprawy za pośrednictwem punktu kontaktowego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Style w:val="Heading2"/>
              <w:keepNext w:val="0"/>
              <w:spacing w:after="0" w:before="0" w:lineRule="auto"/>
              <w:ind w:left="1190" w:firstLine="0"/>
              <w:rPr>
                <w:rFonts w:ascii="Times New Roman" w:cs="Times New Roman" w:eastAsia="Times New Roman" w:hAnsi="Times New Roman"/>
                <w:b w:val="0"/>
                <w:i w:val="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  wpis do CEIDG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keepNext w:val="0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Fonts w:ascii="Symbol" w:cs="Symbol" w:eastAsia="Symbol" w:hAnsi="Symbol"/>
                <w:i w:val="0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nowy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Symbol" w:cs="Symbol" w:eastAsia="Symbol" w:hAnsi="Symbol"/>
                <w:i w:val="0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kontynuacja działalności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168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9"/>
              </w:numPr>
              <w:spacing w:after="0" w:line="168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0" w:line="168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REGON 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•••••••••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after="0" w:line="168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PESEL 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•••••••••••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kiedykolwiek prowadził/a Pan/ Pani działalność  gospodarczą?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(jeśli tak – należy pobrać  z CEIDG i REGON wpisy o prowadzeniu działalności celem zachowania w dokumentacji)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będzie Pan/ Pani wykonywał/a usługi na rzecz byłego pracodawcy, które były wykonywane w ramach stosunku pracy a obecnie będą wchodziły w zakres działalności?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</w:t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rozpoczęcia działalności: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••••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zatrudnionych pracowników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409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podatnik pozostaje w związku małżeńskim?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małżonków łączy wspólność majątkowa?          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ustania wspólności majątkowej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••••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2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Główny rodzaj działalności wg PKD: ………………………………………………………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Pozostałe rodzaje działalności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……………………………………………………………………………………………………………..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Kod działalności przeważającej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4"/>
                <w:szCs w:val="4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Pozostałe kody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Kod zawodu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Symbol" w:cs="Symbol" w:eastAsia="Symbol" w:hAnsi="Symbol"/>
                <w:sz w:val="40"/>
                <w:szCs w:val="40"/>
                <w:rtl w:val="0"/>
              </w:rPr>
              <w:t xml:space="preserve">••••••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6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Określenie tytułu prawnego do nieruchomości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Przedsiębiorca obowiązany jest posiadać tytuł prawny do nieruchomości, których adresy podlegają wpisowi do CEIDG (do wszystkich adresów)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UWAGA: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należy pobrać kserokopie posiadanych przez Klienta zawartych umów np. umowę najmu, umowę użyczenia, akt notarialny, itp.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Oświadczam, iż nieruchomości, których adresy podaję użytkuję na podstawie: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*adres zamieszkania: …………………………………..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*adres działalności: …………………………………….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*adres do korespondencji……………………………….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u w:val="single"/>
                <w:rtl w:val="0"/>
              </w:rPr>
              <w:t xml:space="preserve">Podać  właściwe: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prawo własności, współwłasność, umowa najmu, umowa użyczenia, inne – podać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CZĘŚĆ II: INFORMACJE DOTYCZĄCE ROZLICZEŃ PODATKOWYCH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Style w:val="Heading2"/>
              <w:spacing w:after="120"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Forma opodatkowania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karta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ryczałt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zasady ogólne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podatek liniowy</w:t>
            </w:r>
          </w:p>
        </w:tc>
      </w:tr>
      <w:tr>
        <w:trPr>
          <w:cantSplit w:val="1"/>
          <w:trHeight w:val="14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Lines w:val="1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Rodzaj ksiąg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Lines w:val="1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karta podatkowa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Lines w:val="1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księga przychodów i rozchodów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Lines w:val="1"/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ewidencja przychodów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wpłaty podatku/ zaliczki: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miesięcznie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kwartalnie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uproszczona                   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wpłata zaliczki powyżej 1.000 zł 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przedsiębiorca ma obowiązek otworzyć firmowy rachunek bankowy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Oświadczam, iż zostałem poinformowany o obowiązku poinformowania biura rachunkowego wraz z koniecznością dostarczenia umowy zawartej z bankiem w terminie 7 dni od daty zawarcia umowy z bankiem o prowadzenie rachunku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Zgłoszenie do podatku VAT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 właściwe zaznaczyć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Jeżeli Klient wnosi o uzyskania potwierdzenia na druku VAT-5 konieczne jest uregulowanie opłaty skarbowej w wysokości 170 zł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podatnik zwolniony przedmiotowo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 art. …………..………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podatnik zwolniony podmiotowo – limit: …………..………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podatnik podlega zgłoszeniu obligatoryjnemu/ dobrowolnemu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podatnik będzie dokonywał czynności, jako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VAT-UE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Przewidywana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data wykonania 1wszej czynności 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sz w:val="36"/>
                <w:szCs w:val="36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36"/>
                <w:szCs w:val="36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36"/>
                <w:szCs w:val="36"/>
                <w:rtl w:val="0"/>
              </w:rPr>
              <w:t xml:space="preserve">••••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Dotychczasowy tytuł do ubezpieczenia zdrowotnego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podatnik zarejestrowany w PUP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podatnik posiada ubezpieczenie w KRUS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after="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podatnik ubezpieczony jest jako członek rodziny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spacing w:after="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inne – jakie (emerytura, renta, student  itp.) 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pStyle w:val="Heading2"/>
              <w:spacing w:before="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Zgłoszenie do ubezpieczeń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KRUS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biuro rachunkowe nie zajmuję się obsługą ubezpieczeń w KRUS, niemniej należy Klienta poinformować o konieczności złożenia: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8"/>
              </w:numPr>
              <w:ind w:left="36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 ciągu 14 dni oświadczenia o założeniu firmy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8"/>
              </w:numPr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zaświadczenie z US o wysokości podatku dochodowego do dnia 31 maja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ZUS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ubezpieczony wybiera tzw. ulgę na start (6 m-cy)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ubezpieczony wybiera ZUS z preferencją (24 m-ce )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ubezpieczony wybiera zgłoszenie od podstawy 60% prognozowanego przeciętnego wynagrodzenia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ubezpieczony wybiera zgłoszenie od indywidualnie wskazanej podstawy tj. …………………………………..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ubezpieczony spełnia warunki do deklarowania podstawy ZUS – „mały ZUS Plus”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ubezpieczony spełnia warunki do deklarowania wyłącznie podstawy do FUZ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(jeśli ubezpieczony posiada inny tytuł do FUS należy przedłożyć  w biurze stosowny dokument np. xero umowy o pracę, decyzję o przyznaniu emerytury, itp.)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wnosi Pan/i o objęcie ub. chorobowym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Posiada Pan/i orzeczenie o niepełnosprawności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(proszę podać stopień i dostarczyć  xero do biura)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……..………………………………………………..…..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0"/>
              </w:numPr>
              <w:spacing w:after="0" w:line="240" w:lineRule="auto"/>
              <w:ind w:left="357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posiada Pan/i prawo do renty/ emerytury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357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(proszę podać rodzaj świadczenia i dostarczyć  xero do biura)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Kasa fiskalna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 właściwe zaznaczyć</w:t>
            </w:r>
          </w:p>
          <w:p w:rsidR="00000000" w:rsidDel="00000000" w:rsidP="00000000" w:rsidRDefault="00000000" w:rsidRPr="00000000" w14:paraId="000000B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Czy podatnik kiedykolwiek posiadał kasę fiskalną?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36"/>
                <w:szCs w:val="3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7"/>
              </w:numPr>
              <w:spacing w:after="0" w:line="36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sprzedaż objęta obowiązkiem ewidencjonowania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6"/>
              </w:numPr>
              <w:spacing w:after="0" w:line="36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sprzedaż zwolniona do limitu w kwocie:  ……………….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podatnik dobrowolnie rozpoczyna ewidencjonowanie przy użyciu kasy od dnia ………………………………………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Urząd skarbowy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*wg miejsca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Urząd Skarbowy w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………..…………………….……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CZĘŚĆ III  DANE FINANSOWE I POTRZEBY KLIENTA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Jaki jest cel założenia Państwa Firmy?     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w perspektywie czasu będą Państwa interesowały dodatkowe źródła finansowania: jeśli tak to jakie?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 analizowali Państwo wydatki na rozpoczęcie działalności pod kątem źródeł finansowania?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zarobkowy 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chęć postawienia na siebie i rozwoju marki/ nazwiska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zdecydowały narzucone warunki współpracy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tradycje rodzinne/ firma rodzinna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inne, jakie …………………………………………….……………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dotacje do zatrudnienia pracownika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dotacje na rozwój Firmy – jakie plany mają Państwo na przyszłość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kredyty/ pożyczki na cele bieżące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kredyty/ pożyczki na cele inwestycyjne (jeśli tak to jakie?)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leasing (jeśli tak to czego i w jakiej perspektywie czasu)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na wszystkie wydatki, które poniosę w pierwszych miesiącach funkcjonowania Firmy posiadam środki finansowe i umiem to udokumentować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pierwsze wydatki finansowane są z darowizn od najbliższych (weryfikacja warunków do zastosowania zwolnienia od opodatkowania)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0"/>
                <w:szCs w:val="20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pierwsze wydatki finansowane są z kredytu/ dotacji (dokumentacja do przedstawianie w biurze)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CZĘŚĆ IV: OŚWIADCZENIA KLIENTA I PRACOWNIKA BIURA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Oświadczam, iż powyżej przedstawione informacje zostały ze mną omówione a wskazane przeze mnie dane są zgodne z prawdą i stanem faktycznym. Poświadczam, że zostałem poinformowany o moich obowiązkach na gruncie podatku dochodowego, podatku VAT a także związanych z obowiązkiem ewidencjonowania sprzedaży i podleganiu ubezpieczeniom. O wszelkich zmianach w stanie faktycznym oraz o zmianie danych wskazanych w niniejszej karcie mam obowiązek informować biuro rachunkowe w terminie …. dni.</w:t>
            </w:r>
          </w:p>
          <w:p w:rsidR="00000000" w:rsidDel="00000000" w:rsidP="00000000" w:rsidRDefault="00000000" w:rsidRPr="00000000" w14:paraId="000000F6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Data ……………………………………                                                                      Podpis Klienta ………….……………………………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Potwierdzam zweryfikowanie tożsamości Klienta na podstawie oryginałów dokumentu/ów tożsamości wskazanych w niniejszym formularzu.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Data ……………………………………                                                                      Podpis pracownika BR…..……………………………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CZĘŚĆ V: INFORMACJE DOTYCZĄCE ROZPOCZĘCIA WSPÓŁPRACY Z BIUREM</w:t>
            </w:r>
          </w:p>
        </w:tc>
      </w:tr>
      <w:tr>
        <w:trPr>
          <w:cantSplit w:val="0"/>
          <w:trHeight w:val="2872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Przygotowanie umowy oraz kompletu dokumentów związanych z nawiązaniem współpracy z biurem na dzień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sz w:val="36"/>
                <w:szCs w:val="36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36"/>
                <w:szCs w:val="36"/>
                <w:rtl w:val="0"/>
              </w:rPr>
              <w:t xml:space="preserve">••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  <w:r w:rsidDel="00000000" w:rsidR="00000000" w:rsidRPr="00000000">
              <w:rPr>
                <w:rFonts w:ascii="Symbol" w:cs="Symbol" w:eastAsia="Symbol" w:hAnsi="Symbol"/>
                <w:sz w:val="36"/>
                <w:szCs w:val="36"/>
                <w:rtl w:val="0"/>
              </w:rPr>
              <w:t xml:space="preserve">••••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Odpłatność za usługę …..………………….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……………………………………………………………….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 pracownika, który przygotuje dokumentację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284" w:top="284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Symbol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Źródło: E. Zaniewicz „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Compliance w biurze rachunkowym. Procedury. Instrukcje. Formularze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”, Wolters Kluwer Polska 2023. Wydanie II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